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c9e3d082958d413228b75b8aa41e6fea67e47"/>
    <w:p>
      <w:pPr>
        <w:pStyle w:val="Heading3"/>
      </w:pPr>
      <w:r>
        <w:t xml:space="preserve">Вводится ограничение на парковку вблизи дома 21 по Кленовому бульвару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rPr>
          <w:bCs/>
          <w:b/>
        </w:rPr>
        <w:t xml:space="preserve">Уважаемые жители!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14.06.2021 года вводится ограничение на парковку вблизи дома 21 по Кленовому бульвару. Знак 3.27 «Остановка запрещена» совместно с табличками 8.24 «Работает эвакуатор» и 8.2.3 «Зона действия» будет установлен в соответствии со схемой.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813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352/b038a1f3_caa2_4da0_be4d_f4f12b2993a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81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http://nagatinsky-zaton.mos.ru/transpor/detail/9950806.html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9950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9950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2023-09-28T21:35:38Z</dcterms:created>
  <dcterms:modified xsi:type="dcterms:W3CDTF">2023-09-28T21:35:38Z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