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5551b688eacecdbc5b33286c7fa82e3edcb48"/>
    <w:p>
      <w:pPr>
        <w:pStyle w:val="Heading3"/>
      </w:pPr>
      <w:r>
        <w:t xml:space="preserve">С 23 декабря 2020 вводятся ограничения на остановку транспорта вблизи детской площадки по адресу: пр-т Андропова, д.37, корп.2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t xml:space="preserve">Доводим до вашего сведения, что 23.12.2020 года вблизи детской площадки по адресу: пр-т Андропова, д.37, корп.2, будут выполнены работы по установке дорожного знака 3.27 «Остановка запрещена» совместно с табличками 8.24 «Работает эвакуатор» и 8.2.2 «Зона действия» (10м).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http://nagatinsky-zaton.mos.ru/transpor/detail/9491033.html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9491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9491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2023-10-04T11:21:54Z</dcterms:created>
  <dcterms:modified xsi:type="dcterms:W3CDTF">2023-10-04T11:21:54Z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