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к-школьникам-пришли-народы-севера"/>
    <w:p>
      <w:pPr>
        <w:pStyle w:val="Heading3"/>
      </w:pPr>
      <w:r>
        <w:t xml:space="preserve">К школьникам пришли народы Севера</w:t>
      </w:r>
    </w:p>
    <w:p>
      <w:pPr>
        <w:pStyle w:val="FirstParagraph"/>
      </w:pPr>
      <w:r>
        <w:t xml:space="preserve">23.10.2019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Интерактивный урок посвященный культуре народов Севера провела школа № 1770 во вторник, 22 октября. Об этом Объединенной редакции интернет-изданий Южного округа рассказала замдиректора по содержанию образования Елена Горетова.</w:t>
      </w:r>
    </w:p>
    <w:p>
      <w:pPr>
        <w:pStyle w:val="BodyText"/>
      </w:pPr>
      <w:r>
        <w:t xml:space="preserve">Уникальное шоу для 4-7 классов организовали педагоги дополнительного образования «Московского дома культур». Чтобы создать колорит, ведущие урока облачились в мужскую шубу малицу и женскую – паны, обули северные унты. Этнические наряды были украшены вышитым орнаментом и богато оторочены мехом.</w:t>
      </w:r>
    </w:p>
    <w:p>
      <w:pPr>
        <w:pStyle w:val="BodyText"/>
      </w:pPr>
      <w:r>
        <w:t xml:space="preserve">Занятие началось с рассказов о природе, культуре и традициях Севера, после чего детей пригласили к активному участию в уроке. Школьники с удовольствием танцевали, активно отвечали на вопросы и выполняли другие задания педагогов. Увлекательное мероприятие, по словам замдиректора Елены Горетовой, провели вместо традиционных уроков истории и окружающего мира.</w:t>
      </w:r>
    </w:p>
    <w:p>
      <w:pPr>
        <w:pStyle w:val="BodyText"/>
      </w:pPr>
      <w:r>
        <w:t xml:space="preserve">В конце интерактивного занятия провели конкурсы, и дети получили памятные призы – книги об истории народов России.</w:t>
      </w:r>
    </w:p>
    <w:p>
      <w:pPr>
        <w:pStyle w:val="BodyText"/>
      </w:pPr>
      <w:r>
        <w:t xml:space="preserve">«Московский дом национальностей» уже трижды организовывал уроки для школы №1770 в рамках проекта «Палитра культур».</w:t>
      </w:r>
    </w:p>
    <w:bookmarkStart w:id="21" w:name="player"/>
    <w:bookmarkEnd w:id="21"/>
    <w:bookmarkStart w:id="23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2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3"/>
    <w:p>
      <w:pPr>
        <w:pStyle w:val="BodyText"/>
      </w:pPr>
      <w:r>
        <w:t xml:space="preserve">На этот раз в мероприятии приняло участие около семидесяти школьников.</w:t>
      </w:r>
    </w:p>
    <w:p>
      <w:pPr>
        <w:pStyle w:val="BodyText"/>
      </w:pPr>
      <w:r>
        <w:t xml:space="preserve">Фото: сайт школы №1770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http://nagatinsky-zaton.mos.ru/presscenter/news/detail/8440894.html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presscenter/news/detail/8440894.html" TargetMode="External" /><Relationship Type="http://schemas.openxmlformats.org/officeDocument/2006/relationships/hyperlink" Id="rId20" Target="http://uploads.gazeta-nagatinsky-zaton.ru/2019/10/2019-10-23_151946.jpg" TargetMode="External" /><Relationship Type="http://schemas.openxmlformats.org/officeDocument/2006/relationships/hyperlink" Id="rId22" Target="https://www.youtube.com/watch?v=XDlhkYWLtc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presscenter/news/detail/8440894.html" TargetMode="External" /><Relationship Type="http://schemas.openxmlformats.org/officeDocument/2006/relationships/hyperlink" Id="rId20" Target="http://uploads.gazeta-nagatinsky-zaton.ru/2019/10/2019-10-23_151946.jpg" TargetMode="External" /><Relationship Type="http://schemas.openxmlformats.org/officeDocument/2006/relationships/hyperlink" Id="rId22" Target="https://www.youtube.com/watch?v=XDlhkYWLtc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2025-02-17T06:16:06Z</dcterms:created>
  <dcterms:modified xsi:type="dcterms:W3CDTF">2025-02-17T06:16:06Z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