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московская-смена-сыграет-в-пионербол"/>
    <w:p>
      <w:pPr>
        <w:pStyle w:val="Heading3"/>
      </w:pPr>
      <w:r>
        <w:t xml:space="preserve">«Московская смена» сыграет в пионербол</w:t>
      </w:r>
    </w:p>
    <w:p>
      <w:pPr>
        <w:pStyle w:val="FirstParagraph"/>
      </w:pPr>
      <w:r>
        <w:t xml:space="preserve">02.08.2018</w:t>
      </w:r>
    </w:p>
    <w:p>
      <w:pPr>
        <w:pStyle w:val="BodyText"/>
      </w:pPr>
      <w:hyperlink r:id="rId20"/>
      <w:r>
        <w:t xml:space="preserve">Турнир по пионерболу пройдет у третьего потока «Московской смены» на </w:t>
      </w:r>
      <w:hyperlink r:id="rId21">
        <w:r>
          <w:rPr>
            <w:rStyle w:val="Hyperlink"/>
          </w:rPr>
          <w:t xml:space="preserve">Затонной улице, 22 в</w:t>
        </w:r>
      </w:hyperlink>
      <w:r>
        <w:t xml:space="preserve"> четверг, 2 августа.</w:t>
      </w:r>
    </w:p>
    <w:p>
      <w:pPr>
        <w:pStyle w:val="BodyText"/>
      </w:pPr>
      <w:r>
        <w:t xml:space="preserve">Организатором спортивного мероприятия выступила «Планета молодых».</w:t>
      </w:r>
    </w:p>
    <w:p>
      <w:pPr>
        <w:pStyle w:val="BodyText"/>
      </w:pPr>
      <w:r>
        <w:t xml:space="preserve">— Детям предстоит увлекательное времяпровождение, активный отдых, а взрослые будут следить за формальностями вроде счета. В конце концов, главное, чтобы все получили удовольствие от игры и испытали здоровую атмосферу соперничества, — поделилась с редактором Нагатинского затона педагог-организатор центра досуга «Планета молодых» Любовь Акунеева.</w:t>
      </w:r>
    </w:p>
    <w:p>
      <w:pPr>
        <w:pStyle w:val="BodyText"/>
      </w:pPr>
      <w:r>
        <w:t xml:space="preserve">Ребят ждет еще много спортивных и других развлекательных мероприятий, пока длится третья лагерная смена.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http://nagatinsky-zaton.mos.ru/presscenter/news/detail/7486932.html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presscenter/news/detail/7486932.html" TargetMode="External" /><Relationship Type="http://schemas.openxmlformats.org/officeDocument/2006/relationships/hyperlink" Id="rId20" Target="http://uploads.gazeta-nagatinsky-zaton.ru/2017/05/IMG_92592.jpg" TargetMode="External" /><Relationship Type="http://schemas.openxmlformats.org/officeDocument/2006/relationships/hyperlink" Id="rId21" Target="https://maps.google.com/?q=%D0%97%D0%B0%D1%82%D0%BE%D0%BD%D0%BD%D0%BE%D0%B9+%D1%83%D0%BB%D0%B8%D1%86%D0%B5,+22+%D0%B2&amp;entry=gmail&amp;source=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presscenter/news/detail/7486932.html" TargetMode="External" /><Relationship Type="http://schemas.openxmlformats.org/officeDocument/2006/relationships/hyperlink" Id="rId20" Target="http://uploads.gazeta-nagatinsky-zaton.ru/2017/05/IMG_92592.jpg" TargetMode="External" /><Relationship Type="http://schemas.openxmlformats.org/officeDocument/2006/relationships/hyperlink" Id="rId21" Target="https://maps.google.com/?q=%D0%97%D0%B0%D1%82%D0%BE%D0%BD%D0%BD%D0%BE%D0%B9+%D1%83%D0%BB%D0%B8%D1%86%D0%B5,+22+%D0%B2&amp;entry=gmail&amp;source=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2024-11-22T15:38:38Z</dcterms:created>
  <dcterms:modified xsi:type="dcterms:W3CDTF">2024-11-22T15:38:38Z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