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bea402562aa3c246cc8f6239a8a84540646917"/>
    <w:p>
      <w:pPr>
        <w:pStyle w:val="Heading3"/>
      </w:pPr>
      <w:r>
        <w:t xml:space="preserve">Центр «Планета молодых» рассказал о детских группах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047/60dc943e82682c58a52c5a8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«Планета молодых» рассказал о детских группах. Фото: «Вечерняя Москва»</w:t>
      </w:r>
    </w:p>
    <w:p>
      <w:pPr>
        <w:pStyle w:val="BodyText"/>
      </w:pPr>
      <w:r>
        <w:t xml:space="preserve">Сотрудники Центра досуга «Планета молодых» 11 августа рассказали о группах кратковременного пребывания для малышей «Капельки».</w:t>
      </w:r>
    </w:p>
    <w:p>
      <w:pPr>
        <w:pStyle w:val="BodyText"/>
      </w:pPr>
      <w:r>
        <w:t xml:space="preserve">Подразделение рассчитано на детей в возрасте от 2 до 5 лет, которых в дневное время родителям не с кем оставить, а детский сад они не посещают. Воспитатели групп занимаются развитием детей, играют в игры, учат читать и писать, развивают мелкую моторику и речь. Также для малышей есть возможность посещать занятие по подготовке к детскому саду.  Группы предоставляют все необходимое для комфортных уроков.</w:t>
      </w:r>
    </w:p>
    <w:p>
      <w:pPr>
        <w:pStyle w:val="BodyText"/>
      </w:pPr>
      <w:r>
        <w:t xml:space="preserve">В Центре досуга «Планета молодых» есть группы по разным направлениям, от творческих до обучающих, посещать занятия могут горожане всех возрастов. Узнать подробности и записаться можно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http://nagatinsky-zaton.mos.ru/presscenter/news/detail/10176480.html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presscenter/news/detail/10176480.html" TargetMode="External" /><Relationship Type="http://schemas.openxmlformats.org/officeDocument/2006/relationships/hyperlink" Id="rId23" Target="https://www.xn--80aamc2adgfmbc4b7b5e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presscenter/news/detail/10176480.html" TargetMode="External" /><Relationship Type="http://schemas.openxmlformats.org/officeDocument/2006/relationships/hyperlink" Id="rId23" Target="https://www.xn--80aamc2adgfmbc4b7b5e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2025-04-30T05:53:01Z</dcterms:created>
  <dcterms:modified xsi:type="dcterms:W3CDTF">2025-04-30T05:53:01Z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