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d9b7796bd5a290fc6f612faa00e80e813fdadb3"/>
    <w:p>
      <w:pPr>
        <w:pStyle w:val="Heading3"/>
      </w:pPr>
      <w:r>
        <w:t xml:space="preserve">Размещены предложения о замене лифтов в 2022-2023 гг. в рамках региональной программы капремонта</w:t>
      </w:r>
    </w:p>
    <w:p>
      <w:pPr>
        <w:pStyle w:val="FirstParagraph"/>
      </w:pPr>
      <w:r>
        <w:t xml:space="preserve">04.03.2021</w:t>
      </w:r>
    </w:p>
    <w:p>
      <w:pPr>
        <w:pStyle w:val="BodyText"/>
      </w:pPr>
      <w:r>
        <w:t xml:space="preserve">10 февраля 2021 года размещены предложения от ФКР Москвы для собственников о плановой замене лифтов в жилых домах, намеченной на 2022-2023 г. Для того, чтобы ознакомиться с предложением о замене лифта в вашем доме, нужно воспользоваться</w:t>
      </w:r>
      <w:r>
        <w:t xml:space="preserve"> </w:t>
      </w:r>
      <w:hyperlink r:id="rId20">
        <w:r>
          <w:rPr>
            <w:rStyle w:val="Hyperlink"/>
          </w:rPr>
          <w:t xml:space="preserve">электронным сервисом</w:t>
        </w:r>
      </w:hyperlink>
      <w:r>
        <w:t xml:space="preserve"> </w:t>
      </w:r>
      <w:r>
        <w:t xml:space="preserve">ФКР Москвы: достаточно просто указать адрес в поисковой строке.</w:t>
      </w:r>
    </w:p>
    <w:p>
      <w:pPr>
        <w:pStyle w:val="BodyText"/>
      </w:pPr>
      <w:r>
        <w:t xml:space="preserve">Для удобства москвичей размещена интерактивная карта, на которой отображены дома, в которых запланирована замена лифтов на 2022 и 2023 год. На сайтах Префектур города Москвы размещены специальные карты с отображением лишь тех домов, что относятся к данному округу столицы.</w:t>
      </w:r>
    </w:p>
    <w:p>
      <w:pPr>
        <w:pStyle w:val="BodyText"/>
      </w:pPr>
      <w:r>
        <w:drawing>
          <wp:inline>
            <wp:extent cx="5334000" cy="4182814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nagatinsky-zaton.mos.ru/www/upload/medialibrary/9b8/lifty-22_23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828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Дома района Нагатинский затон, в которых запланирована замена лифтов на 2022 и 2023 год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Напоминаем, что с 2019 года ФКР Москвы установил новые требования к лифтам, уделяя особое внимание к вопросам комфорта. Речь идет как про увеличение проёма дверей до 700 мм, где это позволяет шахта лифта; так и про применение современной износостойкой отделки, в том числе панели кабины лифта из металлопласта и покрытие пола из рифленого алюминия; установка панели управления, отделанной шлифованной нержавеющей сталью со встроенным электронным табло, кнопочными элементами с круговой подсветкой из нержавеющей стали, современные полноцветные световые табло.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http://nagatinsky-zaton.mos.ru/overhaul/methodical-instructions/detail/9758855.html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5" Target="http://nagatinsky-zaton.mos.ru" TargetMode="External" /><Relationship Type="http://schemas.openxmlformats.org/officeDocument/2006/relationships/hyperlink" Id="rId24" Target="http://nagatinsky-zaton.mos.ru/overhaul/methodical-instructions/detail/9758855.html" TargetMode="External" /><Relationship Type="http://schemas.openxmlformats.org/officeDocument/2006/relationships/hyperlink" Id="rId20" Target="https://repair.mos.ru/shor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nagatinsky-zaton.mos.ru" TargetMode="External" /><Relationship Type="http://schemas.openxmlformats.org/officeDocument/2006/relationships/hyperlink" Id="rId24" Target="http://nagatinsky-zaton.mos.ru/overhaul/methodical-instructions/detail/9758855.html" TargetMode="External" /><Relationship Type="http://schemas.openxmlformats.org/officeDocument/2006/relationships/hyperlink" Id="rId20" Target="https://repair.mos.ru/shor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2025-07-28T21:45:20Z</dcterms:created>
  <dcterms:modified xsi:type="dcterms:W3CDTF">2025-07-28T21:45:20Z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