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7bfa962d8b028e59bd56684052268b98e4eeac"/>
    <w:p>
      <w:pPr>
        <w:pStyle w:val="Heading3"/>
      </w:pPr>
      <w:r>
        <w:t xml:space="preserve">Интерактивная карта планов ремонтных работ на 2022 год</w:t>
      </w:r>
    </w:p>
    <w:p>
      <w:pPr>
        <w:pStyle w:val="FirstParagraph"/>
      </w:pPr>
      <w:r>
        <w:t xml:space="preserve">04.03.2021</w:t>
      </w:r>
    </w:p>
    <w:p>
      <w:pPr>
        <w:pStyle w:val="BodyText"/>
      </w:pPr>
      <w:r>
        <w:t xml:space="preserve">Дома, в которых запланированы работы в рамках региональной программы капитального ремонта в 2022 году.</w:t>
      </w:r>
    </w:p>
    <w:p>
      <w:pPr>
        <w:pStyle w:val="BodyText"/>
      </w:pPr>
      <w:r>
        <w:t xml:space="preserve">Информация представлена по всем административным округам столицы. Данная интерактивная карта станет полезным подспорьем для собственников квартир.</w:t>
      </w:r>
    </w:p>
    <w:p>
      <w:pPr>
        <w:pStyle w:val="BodyText"/>
      </w:pPr>
      <w:hyperlink r:id="rId20">
        <w:r>
          <w:rPr>
            <w:rStyle w:val="Hyperlink"/>
          </w:rPr>
          <w:t xml:space="preserve">Яндекс.Карты</w:t>
        </w:r>
      </w:hyperlink>
      <w:hyperlink r:id="rId21">
        <w:r>
          <w:rPr>
            <w:rStyle w:val="Hyperlink"/>
          </w:rPr>
          <w:t xml:space="preserve">Яндекс.Карты — поиск мест и адресов, городской транспорт</w:t>
        </w:r>
      </w:hyperlink>
    </w:p>
    <w:p>
      <w:pPr>
        <w:pStyle w:val="BodyText"/>
      </w:pPr>
      <w:r>
        <w:t xml:space="preserve">На сегодняшний день речь идет только о включении домов в план 2022 г. Решение о капитальном ремонте, а также окончательный перечень работ на 2022 год будут позже приняты собственниками помещений в представленных домах. В ноябре текущего года Фонд капремонта Москвы планирует направить собственникам предложения по проведению ремонта, включая состав работ. После направления предложений с ними можно будет ознакомиться воспользовавшись</w:t>
      </w:r>
      <w:r>
        <w:t xml:space="preserve"> </w:t>
      </w:r>
      <w:hyperlink r:id="rId22">
        <w:r>
          <w:rPr>
            <w:rStyle w:val="Hyperlink"/>
          </w:rPr>
          <w:t xml:space="preserve">электронным сервисом Фонда капремонта Москвы.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http://nagatinsky-zaton.mos.ru/overhaul/methodical-instructions/detail/9758837.html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nagatinsky-zaton.mos.ru" TargetMode="External" /><Relationship Type="http://schemas.openxmlformats.org/officeDocument/2006/relationships/hyperlink" Id="rId23" Target="http://nagatinsky-zaton.mos.ru/overhaul/methodical-instructions/detail/9758837.html" TargetMode="External" /><Relationship Type="http://schemas.openxmlformats.org/officeDocument/2006/relationships/hyperlink" Id="rId22" Target="https://repair.mos.ru/short" TargetMode="External" /><Relationship Type="http://schemas.openxmlformats.org/officeDocument/2006/relationships/hyperlink" Id="rId21" Target="https://yandex.ru/maps/?ll=37.177300%2C55.663068&amp;mode=usermaps&amp;source=constructorLink&amp;um=constructor%3Ad451940c43fcc8c66e803f38964cfc49288d7c38c6ca801525437470448cc7f2&amp;utm_medium=mapframe&amp;utm_source=maps&amp;z=7" TargetMode="External" /><Relationship Type="http://schemas.openxmlformats.org/officeDocument/2006/relationships/hyperlink" Id="rId20" Target="https://yandex.ru/maps?utm_medium=mapframe&amp;utm_source=map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agatinsky-zaton.mos.ru" TargetMode="External" /><Relationship Type="http://schemas.openxmlformats.org/officeDocument/2006/relationships/hyperlink" Id="rId23" Target="http://nagatinsky-zaton.mos.ru/overhaul/methodical-instructions/detail/9758837.html" TargetMode="External" /><Relationship Type="http://schemas.openxmlformats.org/officeDocument/2006/relationships/hyperlink" Id="rId22" Target="https://repair.mos.ru/short" TargetMode="External" /><Relationship Type="http://schemas.openxmlformats.org/officeDocument/2006/relationships/hyperlink" Id="rId21" Target="https://yandex.ru/maps/?ll=37.177300%2C55.663068&amp;mode=usermaps&amp;source=constructorLink&amp;um=constructor%3Ad451940c43fcc8c66e803f38964cfc49288d7c38c6ca801525437470448cc7f2&amp;utm_medium=mapframe&amp;utm_source=maps&amp;z=7" TargetMode="External" /><Relationship Type="http://schemas.openxmlformats.org/officeDocument/2006/relationships/hyperlink" Id="rId20" Target="https://yandex.ru/maps?utm_medium=mapframe&amp;utm_source=map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2024-10-25T16:50:53Z</dcterms:created>
  <dcterms:modified xsi:type="dcterms:W3CDTF">2024-10-25T16:50:53Z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