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7d48082fb407891e285473e2597143728da759"/>
    <w:p>
      <w:pPr>
        <w:pStyle w:val="Heading3"/>
      </w:pPr>
      <w:r>
        <w:t xml:space="preserve">В Москве будут расширены полномочия муниципальных депутатов в сфере капремонта домов</w:t>
      </w:r>
    </w:p>
    <w:p>
      <w:pPr>
        <w:pStyle w:val="FirstParagraph"/>
      </w:pPr>
      <w:r>
        <w:t xml:space="preserve">29.10.2015</w:t>
      </w:r>
    </w:p>
    <w:p>
      <w:pPr>
        <w:pStyle w:val="BodyText"/>
      </w:pPr>
      <w:r>
        <w:drawing>
          <wp:inline>
            <wp:extent cx="5334000" cy="3538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sky-zaton.mos.ru/www/upload/medialibrary/ad7/sam_56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8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Депутаты муниципальных округов Москвы будут согласовывать акты выполнения капитального ремонта многоквартирных домов. В ближайшее время соответствующий законопроект будет направлен в Мосгордуму.</w:t>
      </w:r>
    </w:p>
    <w:p>
      <w:pPr>
        <w:pStyle w:val="BodyText"/>
      </w:pPr>
      <w:r>
        <w:t xml:space="preserve">Илья Свиридов, депутат Таганского района Москвы, заявил, что у муниципальных депутатов достаточно опыта по контролю за благоустройству и вопросам по капитальному ремонту. Он также сообщил, что из-за соответствующей программы полномочия депутатов реализуются не в полной мере.</w:t>
      </w:r>
    </w:p>
    <w:p>
      <w:pPr>
        <w:pStyle w:val="BodyText"/>
      </w:pPr>
      <w:r>
        <w:t xml:space="preserve">«Восполняя такой пробел, мы подготовили законопроект», - добавил Свиридов. Он пояснил, что после согласования адресных списков домов, муниципальные депутаты примут участие в контроле за выполнением работ по капитальному ремонту.</w:t>
      </w:r>
    </w:p>
    <w:p>
      <w:pPr>
        <w:pStyle w:val="BodyText"/>
      </w:pPr>
      <w:r>
        <w:t xml:space="preserve">Напомним, что с июля этого года жители Москвы платят взнос на капитальный ремонт.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http://nagatinsky-zaton.mos.ru/overhaul/methodical-instructions/detail/2264244.html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overhaul/methodical-instructions/detail/22642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overhaul/methodical-instructions/detail/22642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2024-08-30T18:57:52Z</dcterms:created>
  <dcterms:modified xsi:type="dcterms:W3CDTF">2024-08-30T18:57:52Z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