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58ec4749def007a7041266a7b83abb5f62fbf"/>
    <w:p>
      <w:pPr>
        <w:pStyle w:val="Heading3"/>
      </w:pPr>
      <w:r>
        <w:t xml:space="preserve">План основных мероприятий встречи Нового 2020 года и празднования Рождества Христова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http://nagatinsky-zaton.mos.ru/activities/detail/8558579.html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558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558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2025-06-12T04:03:07Z</dcterms:created>
  <dcterms:modified xsi:type="dcterms:W3CDTF">2025-06-12T04:03:07Z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