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cf558eeb14ce4e977d46abbf127e3d8c1182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26 ноября по 02 декабря 2018 года</w:t>
      </w:r>
    </w:p>
    <w:p>
      <w:pPr>
        <w:pStyle w:val="FirstParagraph"/>
      </w:pPr>
      <w:r>
        <w:t xml:space="preserve">23.11.2018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Шоу причесок с элементами тимбилдинга «Моя мама – лучший парикмахер», посвященный Дню матери для ОС</w:t>
            </w:r>
          </w:p>
          <w:p>
            <w:pPr>
              <w:jc w:val="left"/>
            </w:pPr>
            <w:r>
              <w:t xml:space="preserve">(Коломенская наб., д.22,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Координационный совет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 О ходе проведения осеннего призыва</w:t>
            </w:r>
          </w:p>
          <w:p>
            <w:pPr>
              <w:jc w:val="left"/>
            </w:pPr>
            <w:r>
              <w:t xml:space="preserve">2. О подготовке к проведению мероприятий по празднованию встречи Нового года 2019 и Рождества Христова на территории района</w:t>
            </w:r>
          </w:p>
          <w:p>
            <w:pPr>
              <w:jc w:val="left"/>
            </w:pPr>
            <w:r>
              <w:t xml:space="preserve">Место проведения: зал заседаний управы района Нагатинский затон города Москвы Коломенская наб., д.22, корп.2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http://nagatinsky-zaton.mos.ru/activities/detail/7718214.html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1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1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2025-04-15T10:04:25Z</dcterms:created>
  <dcterms:modified xsi:type="dcterms:W3CDTF">2025-04-15T10:04:25Z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