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3292e85563a2998536847bc43cd9b0c345b1b4"/>
    <w:p>
      <w:pPr>
        <w:pStyle w:val="Heading3"/>
      </w:pPr>
      <w:r>
        <w:t xml:space="preserve">Перечень основных мероприятий, проводимых на территории района Нагатинский затон с 26 марта по 01 апреля 2018</w:t>
      </w:r>
    </w:p>
    <w:p>
      <w:pPr>
        <w:pStyle w:val="FirstParagraph"/>
      </w:pPr>
      <w:r>
        <w:t xml:space="preserve">23.03.2018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и время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проведения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26 марта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27 марта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11.00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оказанию адресной социальной помощи жителям района Нагатинский затон (зал заседаний управы)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капитального ремонта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отдела бухгалтерского учета, организации и проведении конкурсов и аукционов (управа района)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28 марта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организационного отдела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делам несовершеннолетних и защите их прав (зал заседаний управы)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18.30</w:t>
            </w:r>
          </w:p>
        </w:tc>
        <w:tc>
          <w:tcPr/>
          <w:p>
            <w:pPr>
              <w:jc w:val="left"/>
            </w:pPr>
            <w:r>
              <w:t xml:space="preserve">Клубные соревнования по самбо/дзюдо ССОК «Звягинцев» ( Ул. Коломенская, д.23, к.2.)</w:t>
            </w:r>
          </w:p>
        </w:tc>
        <w:tc>
          <w:tcPr/>
          <w:p>
            <w:pPr>
              <w:jc w:val="left"/>
            </w:pPr>
            <w:r>
              <w:t xml:space="preserve">ГБУ Планета молодых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18.30</w:t>
            </w:r>
          </w:p>
        </w:tc>
        <w:tc>
          <w:tcPr/>
          <w:p>
            <w:pPr>
              <w:jc w:val="left"/>
            </w:pPr>
            <w:r>
              <w:t xml:space="preserve">Психологический тренинг для ОС и МП</w:t>
            </w:r>
          </w:p>
          <w:p>
            <w:pPr>
              <w:jc w:val="left"/>
            </w:pPr>
            <w:r>
              <w:t xml:space="preserve">( Коломенская наб., д.22, к.2)</w:t>
            </w:r>
          </w:p>
        </w:tc>
        <w:tc>
          <w:tcPr/>
          <w:p>
            <w:pPr>
              <w:jc w:val="left"/>
            </w:pPr>
            <w:r>
              <w:t xml:space="preserve">ГБУ Планета молодых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29 марта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отдела торговли и услуг (управа района)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руководителями служб района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Заседание координационного совета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1. Об итогах организации зимнего отдыха на территории района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2. План работы Координационного совета на II квартал 2018 года.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Место проведения: г. Москва, Коломенская наб., д.22, корп.2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30 марта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17.30</w:t>
            </w:r>
          </w:p>
        </w:tc>
        <w:tc>
          <w:tcPr/>
          <w:p>
            <w:pPr>
              <w:jc w:val="left"/>
            </w:pPr>
            <w:r>
              <w:t xml:space="preserve">Конкурс среди молодежных палат ЮАО «Мисс Юга - 2018» к Международному женскому Дню</w:t>
            </w:r>
          </w:p>
          <w:p>
            <w:pPr>
              <w:jc w:val="left"/>
            </w:pPr>
            <w:r>
              <w:t xml:space="preserve">( Коломенская наб., д.22, к.2)</w:t>
            </w:r>
          </w:p>
        </w:tc>
        <w:tc>
          <w:tcPr/>
          <w:p>
            <w:pPr>
              <w:jc w:val="left"/>
            </w:pPr>
            <w:r>
              <w:t xml:space="preserve">ГБУ Планета молодых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31 марта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Суббота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Комарова И.С.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01 апреля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Нестерова Н.С.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 течение недели: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Объезд территории района по световому оформлению предприятий торговли и услуг (понедельник-четверг)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Рейды по пресечению несанкционированной торговли на территории района (17.00 – 19.00)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работ по упорядочению гаражных строений на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Курта А.А.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предприятий потребительского рынка.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спортивных площадок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Поздравление ветеранов с юбилеями.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Встреча с общественными советниками района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Подготовка материалов, наполнение сайта управы района.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информационных стендов района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Проведение профилактических бесед с несовершеннолетними, состоящими на учете в КДН и ЗП, проведение проверок жилых помещений, закрепленных за несовершеннолетними, работа с текущей документацией.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http://nagatinsky-zaton.mos.ru/activities/detail/7215260.html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72152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72152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2024-02-07T05:14:38Z</dcterms:created>
  <dcterms:modified xsi:type="dcterms:W3CDTF">2024-02-07T05:14:38Z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